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8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9"/>
        <w:gridCol w:w="1985"/>
        <w:gridCol w:w="3544"/>
      </w:tblGrid>
      <w:tr w:rsidR="00395661" w:rsidRPr="005628E7" w14:paraId="76C261C1" w14:textId="77777777" w:rsidTr="009A149D">
        <w:trPr>
          <w:trHeight w:val="760"/>
          <w:tblHeader/>
        </w:trPr>
        <w:tc>
          <w:tcPr>
            <w:tcW w:w="1092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46ACCA10" w14:textId="77777777" w:rsidR="00395661" w:rsidRPr="009A149D" w:rsidRDefault="005F61A1">
            <w:pPr>
              <w:jc w:val="center"/>
              <w:rPr>
                <w:rFonts w:ascii="a_RussDecor" w:hAnsi="a_RussDecor"/>
                <w:b/>
                <w:sz w:val="28"/>
              </w:rPr>
            </w:pPr>
            <w:r w:rsidRPr="009A149D">
              <w:rPr>
                <w:rFonts w:ascii="a_RussDecor" w:hAnsi="a_RussDecor"/>
                <w:b/>
                <w:sz w:val="28"/>
              </w:rPr>
              <w:t>Богослужебный журнал храма вмч. и цел. Пантелеимона</w:t>
            </w:r>
          </w:p>
          <w:p w14:paraId="6DD09A75" w14:textId="77777777" w:rsidR="00395661" w:rsidRPr="009A149D" w:rsidRDefault="005F61A1">
            <w:pPr>
              <w:jc w:val="center"/>
              <w:rPr>
                <w:rFonts w:ascii="a_RussDecor" w:hAnsi="a_RussDecor"/>
                <w:sz w:val="32"/>
              </w:rPr>
            </w:pPr>
            <w:r w:rsidRPr="009A149D">
              <w:rPr>
                <w:rFonts w:ascii="a_RussDecor" w:hAnsi="a_RussDecor"/>
                <w:b/>
                <w:sz w:val="28"/>
              </w:rPr>
              <w:t>г. Красногорск 1 филиал 3-го ЦВКГ им. А.А. Вишневского</w:t>
            </w:r>
          </w:p>
        </w:tc>
      </w:tr>
      <w:tr w:rsidR="00DE5439" w:rsidRPr="005628E7" w14:paraId="21290A33" w14:textId="77777777" w:rsidTr="009A149D">
        <w:trPr>
          <w:trHeight w:val="65"/>
        </w:trPr>
        <w:tc>
          <w:tcPr>
            <w:tcW w:w="5399" w:type="dxa"/>
            <w:vMerge w:val="restart"/>
            <w:tcBorders>
              <w:left w:val="thinThickSmallGap" w:sz="24" w:space="0" w:color="auto"/>
              <w:right w:val="single" w:sz="6" w:space="0" w:color="auto"/>
            </w:tcBorders>
            <w:vAlign w:val="center"/>
          </w:tcPr>
          <w:p w14:paraId="34E63173" w14:textId="77777777" w:rsidR="00DE5439" w:rsidRPr="009A149D" w:rsidRDefault="00DE5439" w:rsidP="00993FB0">
            <w:pPr>
              <w:jc w:val="center"/>
              <w:rPr>
                <w:rFonts w:ascii="a_RussDecor" w:hAnsi="a_RussDecor"/>
                <w:szCs w:val="24"/>
              </w:rPr>
            </w:pPr>
            <w:r w:rsidRPr="009A149D">
              <w:rPr>
                <w:rFonts w:ascii="a_RussDecor" w:hAnsi="a_RussDecor"/>
                <w:szCs w:val="24"/>
              </w:rPr>
              <w:t>Неделя 32-я по Пятидесятнице, пред Богоявлением. Глас 7-й.</w:t>
            </w:r>
          </w:p>
          <w:p w14:paraId="7E03E90F" w14:textId="77777777" w:rsidR="00DE5439" w:rsidRPr="009A149D" w:rsidRDefault="00DE5439" w:rsidP="00993FB0">
            <w:pPr>
              <w:jc w:val="center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  <w:b/>
                <w:bCs/>
                <w:szCs w:val="24"/>
              </w:rPr>
              <w:t>На'вечерие Богоявления</w:t>
            </w:r>
            <w:r w:rsidRPr="009A149D">
              <w:rPr>
                <w:rFonts w:ascii="a_RussDecor" w:hAnsi="a_RussDecor"/>
                <w:szCs w:val="24"/>
              </w:rPr>
              <w:t xml:space="preserve"> (Крещенский сочельник)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10CDF2" w14:textId="77777777" w:rsidR="00DE5439" w:rsidRPr="009A149D" w:rsidRDefault="00DE5439" w:rsidP="00993FB0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17 января суббота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AB9B386" w14:textId="77777777" w:rsidR="00DE5439" w:rsidRPr="009A149D" w:rsidRDefault="00DE5439" w:rsidP="00993FB0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18.00 – всенощное бдение</w:t>
            </w:r>
          </w:p>
        </w:tc>
      </w:tr>
      <w:tr w:rsidR="00DE5439" w:rsidRPr="005628E7" w14:paraId="3E157520" w14:textId="77777777" w:rsidTr="009A149D">
        <w:trPr>
          <w:trHeight w:val="65"/>
        </w:trPr>
        <w:tc>
          <w:tcPr>
            <w:tcW w:w="5399" w:type="dxa"/>
            <w:vMerge/>
            <w:tcBorders>
              <w:left w:val="thinThickSmallGap" w:sz="24" w:space="0" w:color="auto"/>
              <w:right w:val="single" w:sz="6" w:space="0" w:color="auto"/>
            </w:tcBorders>
            <w:vAlign w:val="center"/>
          </w:tcPr>
          <w:p w14:paraId="3E791D4B" w14:textId="77777777" w:rsidR="00DE5439" w:rsidRPr="009A149D" w:rsidRDefault="00DE5439" w:rsidP="00993FB0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65AD1F" w14:textId="77777777" w:rsidR="00DE5439" w:rsidRPr="009A149D" w:rsidRDefault="00DE5439" w:rsidP="00993FB0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18 января воскресение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2AF672A" w14:textId="77777777" w:rsidR="00DE5439" w:rsidRPr="009A149D" w:rsidRDefault="00DE5439" w:rsidP="009A149D">
            <w:pPr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 xml:space="preserve">9.00 – Литургия. Великая вечерня. 1-е </w:t>
            </w:r>
            <w:r w:rsidRPr="009A149D">
              <w:rPr>
                <w:rFonts w:ascii="a_RussDecor" w:hAnsi="a_RussDecor"/>
                <w:szCs w:val="24"/>
              </w:rPr>
              <w:t>Великое освящение воды</w:t>
            </w:r>
          </w:p>
        </w:tc>
      </w:tr>
      <w:tr w:rsidR="00DE5439" w:rsidRPr="005628E7" w14:paraId="2754A1D5" w14:textId="77777777" w:rsidTr="009A149D">
        <w:trPr>
          <w:trHeight w:val="65"/>
        </w:trPr>
        <w:tc>
          <w:tcPr>
            <w:tcW w:w="5399" w:type="dxa"/>
            <w:vMerge w:val="restart"/>
            <w:tcBorders>
              <w:left w:val="thinThickSmallGap" w:sz="24" w:space="0" w:color="auto"/>
              <w:right w:val="single" w:sz="6" w:space="0" w:color="auto"/>
            </w:tcBorders>
            <w:vAlign w:val="center"/>
          </w:tcPr>
          <w:p w14:paraId="583B0F4F" w14:textId="77777777" w:rsidR="00DE5439" w:rsidRPr="009A149D" w:rsidRDefault="00DE5439" w:rsidP="009A149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a_RussDecor" w:hAnsi="a_RussDecor"/>
                <w:bCs/>
                <w:sz w:val="28"/>
                <w:szCs w:val="28"/>
              </w:rPr>
            </w:pPr>
            <w:r w:rsidRPr="009A149D">
              <w:rPr>
                <w:rFonts w:ascii="a_RussDecor" w:hAnsi="a_RussDecor"/>
                <w:bCs/>
                <w:sz w:val="28"/>
                <w:szCs w:val="28"/>
              </w:rPr>
              <w:t>Святое Богоявление.</w:t>
            </w:r>
          </w:p>
          <w:p w14:paraId="6CC73CDD" w14:textId="77777777" w:rsidR="00DE5439" w:rsidRPr="009A149D" w:rsidRDefault="00DE5439" w:rsidP="009A149D">
            <w:pPr>
              <w:jc w:val="center"/>
              <w:rPr>
                <w:rFonts w:ascii="a_RussDecor" w:hAnsi="a_RussDecor"/>
                <w:b/>
              </w:rPr>
            </w:pPr>
            <w:r w:rsidRPr="009A149D">
              <w:rPr>
                <w:rFonts w:ascii="a_RussDecor" w:hAnsi="a_RussDecor"/>
                <w:bCs/>
                <w:sz w:val="28"/>
                <w:szCs w:val="28"/>
              </w:rPr>
              <w:t>Крещение Господа Бога и Спаса нашего Иисуса Христа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76CB18" w14:textId="77777777" w:rsidR="00DE5439" w:rsidRPr="009A149D" w:rsidRDefault="00DE5439" w:rsidP="00993FB0">
            <w:pPr>
              <w:jc w:val="center"/>
              <w:rPr>
                <w:rFonts w:ascii="a_RussDecor" w:hAnsi="a_RussDecor"/>
                <w:i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25A2546" w14:textId="77777777" w:rsidR="00DE5439" w:rsidRPr="009A149D" w:rsidRDefault="00DE5439" w:rsidP="00993FB0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18.00 – всенощное бдение с литией</w:t>
            </w:r>
          </w:p>
        </w:tc>
      </w:tr>
      <w:tr w:rsidR="00DE5439" w:rsidRPr="005628E7" w14:paraId="33EFFDBC" w14:textId="77777777" w:rsidTr="009A149D">
        <w:trPr>
          <w:trHeight w:val="65"/>
        </w:trPr>
        <w:tc>
          <w:tcPr>
            <w:tcW w:w="5399" w:type="dxa"/>
            <w:vMerge/>
            <w:tcBorders>
              <w:left w:val="thinThickSmallGap" w:sz="24" w:space="0" w:color="auto"/>
              <w:right w:val="single" w:sz="6" w:space="0" w:color="auto"/>
            </w:tcBorders>
            <w:vAlign w:val="center"/>
          </w:tcPr>
          <w:p w14:paraId="74D13314" w14:textId="77777777" w:rsidR="00DE5439" w:rsidRPr="009A149D" w:rsidRDefault="00DE5439" w:rsidP="00DE5439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A18A24" w14:textId="77777777" w:rsidR="00DE5439" w:rsidRPr="009A149D" w:rsidRDefault="00DE5439" w:rsidP="00DE5439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19 января понедельник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83D54EF" w14:textId="77777777" w:rsidR="00DE5439" w:rsidRPr="009A149D" w:rsidRDefault="00DE5439" w:rsidP="009A149D">
            <w:pPr>
              <w:ind w:left="34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 xml:space="preserve">9.00 – Литургия свт Василия Великого. 2-е </w:t>
            </w:r>
            <w:r w:rsidRPr="009A149D">
              <w:rPr>
                <w:rFonts w:ascii="a_RussDecor" w:hAnsi="a_RussDecor"/>
                <w:szCs w:val="24"/>
              </w:rPr>
              <w:t>Великое освящение воды</w:t>
            </w:r>
          </w:p>
        </w:tc>
      </w:tr>
      <w:tr w:rsidR="00DE5439" w:rsidRPr="005628E7" w14:paraId="5C2B7188" w14:textId="77777777" w:rsidTr="009A149D">
        <w:trPr>
          <w:trHeight w:val="65"/>
        </w:trPr>
        <w:tc>
          <w:tcPr>
            <w:tcW w:w="5399" w:type="dxa"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E5F5E2" w14:textId="77777777" w:rsidR="00DE5439" w:rsidRPr="009A149D" w:rsidRDefault="00DE5439" w:rsidP="00DE5439">
            <w:pPr>
              <w:jc w:val="center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  <w:b/>
                <w:bCs/>
                <w:szCs w:val="24"/>
              </w:rPr>
              <w:t>Собор Предтечи и Крестителя Господня Иоанна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1697BF" w14:textId="77777777" w:rsidR="00DE5439" w:rsidRPr="009A149D" w:rsidRDefault="00DE5439" w:rsidP="00DE5439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20 января вторник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2C86085" w14:textId="77777777" w:rsidR="00DE5439" w:rsidRPr="009A149D" w:rsidRDefault="00DE5439" w:rsidP="00DE5439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9.00 – Литургия.</w:t>
            </w:r>
          </w:p>
        </w:tc>
      </w:tr>
      <w:tr w:rsidR="00DE5439" w:rsidRPr="005628E7" w14:paraId="564A09D5" w14:textId="77777777" w:rsidTr="009A149D">
        <w:trPr>
          <w:trHeight w:val="65"/>
        </w:trPr>
        <w:tc>
          <w:tcPr>
            <w:tcW w:w="5399" w:type="dxa"/>
            <w:vMerge w:val="restart"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9AF567D" w14:textId="77777777" w:rsidR="00DE5439" w:rsidRPr="009A149D" w:rsidRDefault="00DE5439" w:rsidP="00DE5439">
            <w:pPr>
              <w:jc w:val="center"/>
              <w:rPr>
                <w:rFonts w:ascii="a_RussDecor" w:hAnsi="a_RussDecor"/>
                <w:szCs w:val="24"/>
              </w:rPr>
            </w:pPr>
            <w:r w:rsidRPr="009A149D">
              <w:rPr>
                <w:rFonts w:ascii="a_RussDecor" w:hAnsi="a_RussDecor"/>
                <w:szCs w:val="24"/>
              </w:rPr>
              <w:t>Неделя 33-я по Пятидесятнице, по Богоявлении. Глас 8-й.</w:t>
            </w:r>
          </w:p>
          <w:p w14:paraId="5680D8DC" w14:textId="1F76DA6E" w:rsidR="00DE5439" w:rsidRPr="009A149D" w:rsidRDefault="00DE5439" w:rsidP="0009534B">
            <w:pPr>
              <w:jc w:val="center"/>
              <w:rPr>
                <w:rFonts w:ascii="a_RussDecor" w:hAnsi="a_RussDecor"/>
                <w:szCs w:val="24"/>
                <w:highlight w:val="yellow"/>
                <w:lang w:val="en-US"/>
              </w:rPr>
            </w:pPr>
            <w:r w:rsidRPr="009A149D">
              <w:rPr>
                <w:rFonts w:ascii="a_RussDecor" w:hAnsi="a_RussDecor"/>
                <w:szCs w:val="24"/>
              </w:rPr>
              <w:t>Мц. Татианы и с нею в Риме пострадавших (226–235)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0C5FCB" w14:textId="77777777" w:rsidR="00DE5439" w:rsidRPr="009A149D" w:rsidRDefault="00DE5439" w:rsidP="00DE5439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24 января суббота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DC3A97D" w14:textId="77777777" w:rsidR="00DE5439" w:rsidRPr="009A149D" w:rsidRDefault="00DE5439" w:rsidP="00DE5439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18.00 – всенощное бдение</w:t>
            </w:r>
          </w:p>
        </w:tc>
      </w:tr>
      <w:tr w:rsidR="00DE5439" w:rsidRPr="005628E7" w14:paraId="246A69A5" w14:textId="77777777" w:rsidTr="009A149D">
        <w:trPr>
          <w:trHeight w:val="65"/>
        </w:trPr>
        <w:tc>
          <w:tcPr>
            <w:tcW w:w="5399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1682018" w14:textId="77777777" w:rsidR="00DE5439" w:rsidRPr="009A149D" w:rsidRDefault="00DE5439" w:rsidP="00DE5439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2A43241" w14:textId="77777777" w:rsidR="00DE5439" w:rsidRPr="009A149D" w:rsidRDefault="00DE5439" w:rsidP="00DE5439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25 января воскресение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3028B311" w14:textId="77777777" w:rsidR="00DE5439" w:rsidRPr="009A149D" w:rsidRDefault="00DE5439" w:rsidP="00DE5439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9.00 – Литургия.</w:t>
            </w:r>
          </w:p>
        </w:tc>
      </w:tr>
      <w:tr w:rsidR="00DE5439" w:rsidRPr="005628E7" w14:paraId="054E0F5D" w14:textId="77777777" w:rsidTr="009A149D">
        <w:trPr>
          <w:trHeight w:val="65"/>
        </w:trPr>
        <w:tc>
          <w:tcPr>
            <w:tcW w:w="5399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63A9F2" w14:textId="77777777" w:rsidR="00DE5439" w:rsidRPr="009A149D" w:rsidRDefault="00DE5439" w:rsidP="003C7DE5">
            <w:pPr>
              <w:jc w:val="center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  <w:b/>
                <w:bCs/>
                <w:szCs w:val="24"/>
              </w:rPr>
              <w:t>Равноап. Нины, просветительницы Грузии</w:t>
            </w:r>
            <w:r w:rsidRPr="009A149D">
              <w:rPr>
                <w:rFonts w:ascii="a_RussDecor" w:hAnsi="a_RussDecor"/>
                <w:szCs w:val="24"/>
              </w:rPr>
              <w:t xml:space="preserve"> (335).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B7BF0" w14:textId="77777777" w:rsidR="00DE5439" w:rsidRPr="009A149D" w:rsidRDefault="00DE5439" w:rsidP="00DE5439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27 января вторник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74E638E" w14:textId="77777777" w:rsidR="00DE5439" w:rsidRPr="009A149D" w:rsidRDefault="00DE5439" w:rsidP="00DE5439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9.00 – Литургия.</w:t>
            </w:r>
          </w:p>
        </w:tc>
      </w:tr>
      <w:tr w:rsidR="003C7DE5" w:rsidRPr="005628E7" w14:paraId="13F915A8" w14:textId="77777777" w:rsidTr="009A149D">
        <w:trPr>
          <w:trHeight w:val="65"/>
        </w:trPr>
        <w:tc>
          <w:tcPr>
            <w:tcW w:w="5399" w:type="dxa"/>
            <w:vMerge w:val="restart"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EB00EEC" w14:textId="77777777" w:rsidR="003C7DE5" w:rsidRPr="009A149D" w:rsidRDefault="003C7DE5" w:rsidP="00DE5439">
            <w:pPr>
              <w:jc w:val="center"/>
              <w:rPr>
                <w:rFonts w:ascii="a_RussDecor" w:hAnsi="a_RussDecor"/>
                <w:szCs w:val="24"/>
              </w:rPr>
            </w:pPr>
            <w:r w:rsidRPr="009A149D">
              <w:rPr>
                <w:rFonts w:ascii="a_RussDecor" w:hAnsi="a_RussDecor"/>
                <w:szCs w:val="24"/>
              </w:rPr>
              <w:t>Неделя о мытаре и фарисее. Глас 1-й.</w:t>
            </w:r>
          </w:p>
          <w:p w14:paraId="633926AF" w14:textId="77777777" w:rsidR="003C7DE5" w:rsidRPr="009A149D" w:rsidRDefault="003C7DE5" w:rsidP="00DE5439">
            <w:pPr>
              <w:jc w:val="center"/>
              <w:rPr>
                <w:rFonts w:ascii="a_RussDecor" w:hAnsi="a_RussDecor"/>
                <w:szCs w:val="24"/>
              </w:rPr>
            </w:pPr>
            <w:r w:rsidRPr="009A149D">
              <w:rPr>
                <w:rFonts w:ascii="a_RussDecor" w:hAnsi="a_RussDecor"/>
                <w:b/>
                <w:bCs/>
                <w:szCs w:val="24"/>
              </w:rPr>
              <w:t>Прп. Макария Великого, Египетского</w:t>
            </w:r>
            <w:r w:rsidRPr="009A149D">
              <w:rPr>
                <w:rFonts w:ascii="a_RussDecor" w:hAnsi="a_RussDecor"/>
                <w:szCs w:val="24"/>
              </w:rPr>
              <w:t xml:space="preserve"> (390–391)</w:t>
            </w:r>
          </w:p>
          <w:p w14:paraId="228DF532" w14:textId="211957A1" w:rsidR="003C7DE5" w:rsidRPr="009A149D" w:rsidRDefault="003C7DE5" w:rsidP="009A149D">
            <w:pPr>
              <w:widowControl w:val="0"/>
              <w:autoSpaceDE w:val="0"/>
              <w:autoSpaceDN w:val="0"/>
              <w:adjustRightInd w:val="0"/>
              <w:ind w:right="34" w:firstLine="284"/>
              <w:jc w:val="center"/>
              <w:rPr>
                <w:rFonts w:ascii="a_RussDecor" w:hAnsi="a_RussDecor"/>
                <w:b/>
                <w:bCs/>
                <w:sz w:val="22"/>
                <w:szCs w:val="22"/>
              </w:rPr>
            </w:pPr>
            <w:r w:rsidRPr="009A149D">
              <w:rPr>
                <w:rFonts w:ascii="a_RussDecor" w:hAnsi="a_RussDecor"/>
                <w:b/>
                <w:bCs/>
                <w:sz w:val="22"/>
                <w:szCs w:val="22"/>
              </w:rPr>
              <w:t>День интронизации Святейшего Патриарха Московского и всея Руси Кирилла.</w:t>
            </w:r>
          </w:p>
          <w:p w14:paraId="3B044F0A" w14:textId="77777777" w:rsidR="003C7DE5" w:rsidRPr="009A149D" w:rsidRDefault="003C7DE5" w:rsidP="009A149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a_RussDecor" w:hAnsi="a_RussDecor"/>
                <w:szCs w:val="24"/>
              </w:rPr>
            </w:pPr>
            <w:r w:rsidRPr="009A149D">
              <w:rPr>
                <w:rFonts w:ascii="a_RussDecor" w:hAnsi="a_RussDecor"/>
                <w:szCs w:val="24"/>
              </w:rPr>
              <w:t>Начало Постной Триоди.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8FE3D" w14:textId="77777777" w:rsidR="003C7DE5" w:rsidRPr="009A149D" w:rsidRDefault="003C7DE5" w:rsidP="00DE5439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31 января суббота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41E2834" w14:textId="77777777" w:rsidR="003C7DE5" w:rsidRPr="009A149D" w:rsidRDefault="003C7DE5" w:rsidP="00DE5439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18.00 – всенощное бдение</w:t>
            </w:r>
          </w:p>
        </w:tc>
      </w:tr>
      <w:tr w:rsidR="003C7DE5" w:rsidRPr="005628E7" w14:paraId="331DF2B7" w14:textId="77777777" w:rsidTr="009A149D">
        <w:trPr>
          <w:trHeight w:val="65"/>
        </w:trPr>
        <w:tc>
          <w:tcPr>
            <w:tcW w:w="5399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5C07B70" w14:textId="77777777" w:rsidR="003C7DE5" w:rsidRPr="009A149D" w:rsidRDefault="003C7DE5" w:rsidP="003C7DE5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44C545F" w14:textId="77777777" w:rsidR="003C7DE5" w:rsidRPr="009A149D" w:rsidRDefault="003C7DE5" w:rsidP="003C7DE5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1 февраля воскресение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0F4DB4CE" w14:textId="77777777" w:rsidR="003C7DE5" w:rsidRPr="009A149D" w:rsidRDefault="003C7DE5" w:rsidP="003C7DE5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9.00 – Литургия.</w:t>
            </w:r>
          </w:p>
        </w:tc>
      </w:tr>
      <w:tr w:rsidR="003C7DE5" w:rsidRPr="005628E7" w14:paraId="1DBC344D" w14:textId="77777777" w:rsidTr="009A149D">
        <w:trPr>
          <w:trHeight w:val="65"/>
        </w:trPr>
        <w:tc>
          <w:tcPr>
            <w:tcW w:w="5399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1EF532F2" w14:textId="77777777" w:rsidR="003C7DE5" w:rsidRPr="009A149D" w:rsidRDefault="003C7DE5" w:rsidP="00DE5439">
            <w:pPr>
              <w:jc w:val="center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  <w:szCs w:val="24"/>
              </w:rPr>
              <w:t>Ктиторской (IV) и именуемой «Отрада», или «Утешение» (807), Ватопедских икон Божией Матери.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B026EF" w14:textId="77777777" w:rsidR="003C7DE5" w:rsidRPr="009A149D" w:rsidRDefault="003C7DE5" w:rsidP="00DE5439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2 февраля понедельник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3D2816E" w14:textId="77777777" w:rsidR="003C7DE5" w:rsidRPr="009A149D" w:rsidRDefault="003C7DE5" w:rsidP="00DE5439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18.00 – утреня с полиелеем</w:t>
            </w:r>
          </w:p>
        </w:tc>
      </w:tr>
      <w:tr w:rsidR="003C7DE5" w:rsidRPr="005628E7" w14:paraId="1C1B1672" w14:textId="77777777" w:rsidTr="009A149D">
        <w:trPr>
          <w:trHeight w:val="65"/>
        </w:trPr>
        <w:tc>
          <w:tcPr>
            <w:tcW w:w="5399" w:type="dxa"/>
            <w:vMerge/>
            <w:tcBorders>
              <w:left w:val="thinThickSmallGap" w:sz="24" w:space="0" w:color="auto"/>
              <w:right w:val="single" w:sz="6" w:space="0" w:color="auto"/>
            </w:tcBorders>
            <w:vAlign w:val="center"/>
          </w:tcPr>
          <w:p w14:paraId="582F318F" w14:textId="77777777" w:rsidR="003C7DE5" w:rsidRPr="009A149D" w:rsidRDefault="003C7DE5" w:rsidP="003C7DE5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8D0EA5" w14:textId="77777777" w:rsidR="003C7DE5" w:rsidRPr="009A149D" w:rsidRDefault="003C7DE5" w:rsidP="003C7DE5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3 февраля вторник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F77A5A9" w14:textId="77777777" w:rsidR="003C7DE5" w:rsidRPr="009A149D" w:rsidRDefault="003C7DE5" w:rsidP="003C7DE5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9.00 – Литургия.</w:t>
            </w:r>
          </w:p>
        </w:tc>
      </w:tr>
      <w:tr w:rsidR="003C7DE5" w:rsidRPr="005628E7" w14:paraId="4FCAA34E" w14:textId="77777777" w:rsidTr="009A149D">
        <w:trPr>
          <w:trHeight w:val="65"/>
        </w:trPr>
        <w:tc>
          <w:tcPr>
            <w:tcW w:w="5399" w:type="dxa"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38C2EB" w14:textId="77777777" w:rsidR="003C7DE5" w:rsidRPr="009A149D" w:rsidRDefault="003C7DE5" w:rsidP="003C7DE5">
            <w:pPr>
              <w:jc w:val="center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  <w:b/>
                <w:bCs/>
                <w:szCs w:val="24"/>
              </w:rPr>
              <w:t>Блж. Ксении Петербургской</w:t>
            </w:r>
            <w:r w:rsidRPr="009A149D">
              <w:rPr>
                <w:rFonts w:ascii="a_RussDecor" w:hAnsi="a_RussDecor"/>
                <w:szCs w:val="24"/>
              </w:rPr>
              <w:t xml:space="preserve"> (XIX)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A915A" w14:textId="77777777" w:rsidR="003C7DE5" w:rsidRPr="009A149D" w:rsidRDefault="003C7DE5" w:rsidP="003C7DE5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6 февраля пятница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6C71DAE" w14:textId="77777777" w:rsidR="003C7DE5" w:rsidRPr="009A149D" w:rsidRDefault="003C7DE5" w:rsidP="003C7DE5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9.00 – Литургия.</w:t>
            </w:r>
          </w:p>
        </w:tc>
      </w:tr>
      <w:tr w:rsidR="003C7DE5" w:rsidRPr="005628E7" w14:paraId="42E6299B" w14:textId="77777777" w:rsidTr="009A149D">
        <w:trPr>
          <w:trHeight w:val="65"/>
        </w:trPr>
        <w:tc>
          <w:tcPr>
            <w:tcW w:w="5399" w:type="dxa"/>
            <w:vMerge w:val="restart"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BE7D45C" w14:textId="77777777" w:rsidR="003C7DE5" w:rsidRPr="009A149D" w:rsidRDefault="003C7DE5" w:rsidP="009A149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a_RussDecor" w:hAnsi="a_RussDecor"/>
                <w:szCs w:val="24"/>
              </w:rPr>
            </w:pPr>
            <w:r w:rsidRPr="009A149D">
              <w:rPr>
                <w:rFonts w:ascii="a_RussDecor" w:hAnsi="a_RussDecor"/>
                <w:szCs w:val="24"/>
              </w:rPr>
              <w:t>Неделя о блудном сыне. Глас 2-й.</w:t>
            </w:r>
          </w:p>
          <w:p w14:paraId="77CA8BE9" w14:textId="77777777" w:rsidR="003C7DE5" w:rsidRPr="009A149D" w:rsidRDefault="003C7DE5" w:rsidP="009A149D">
            <w:pPr>
              <w:jc w:val="center"/>
              <w:rPr>
                <w:rFonts w:ascii="a_RussDecor" w:hAnsi="a_RussDecor"/>
                <w:b/>
                <w:bCs/>
                <w:szCs w:val="24"/>
              </w:rPr>
            </w:pPr>
            <w:r w:rsidRPr="009A149D">
              <w:rPr>
                <w:rFonts w:ascii="a_RussDecor" w:hAnsi="a_RussDecor"/>
                <w:b/>
                <w:bCs/>
                <w:szCs w:val="24"/>
              </w:rPr>
              <w:t>Собор новомучеников и исповедников Церкви Русской</w:t>
            </w:r>
          </w:p>
          <w:p w14:paraId="30665638" w14:textId="77777777" w:rsidR="003C7DE5" w:rsidRPr="009A149D" w:rsidRDefault="003C7DE5" w:rsidP="009A149D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bCs/>
                <w:i/>
                <w:szCs w:val="24"/>
              </w:rPr>
              <w:t>Поминовение всех усопших, пострадавших в годину гонений за веру Христову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065D76" w14:textId="77777777" w:rsidR="003C7DE5" w:rsidRPr="009A149D" w:rsidRDefault="003C7DE5" w:rsidP="003C7DE5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7 февраля суббота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C3C5DC5" w14:textId="77777777" w:rsidR="003C7DE5" w:rsidRPr="009A149D" w:rsidRDefault="003C7DE5" w:rsidP="003C7DE5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18.00 – всенощное бдение</w:t>
            </w:r>
          </w:p>
        </w:tc>
      </w:tr>
      <w:tr w:rsidR="003C7DE5" w:rsidRPr="005628E7" w14:paraId="438A9982" w14:textId="77777777" w:rsidTr="009A149D">
        <w:trPr>
          <w:trHeight w:val="65"/>
        </w:trPr>
        <w:tc>
          <w:tcPr>
            <w:tcW w:w="5399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2D6ED63" w14:textId="77777777" w:rsidR="003C7DE5" w:rsidRPr="009A149D" w:rsidRDefault="003C7DE5" w:rsidP="003C7DE5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A5DACC8" w14:textId="77777777" w:rsidR="003C7DE5" w:rsidRPr="009A149D" w:rsidRDefault="003C7DE5" w:rsidP="003C7DE5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8 февраля воскресение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56BA48E0" w14:textId="77777777" w:rsidR="003C7DE5" w:rsidRPr="009A149D" w:rsidRDefault="003C7DE5" w:rsidP="003C7DE5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9.00 – Литургия.</w:t>
            </w:r>
          </w:p>
        </w:tc>
      </w:tr>
      <w:tr w:rsidR="00FF14FE" w:rsidRPr="005628E7" w14:paraId="2F462C03" w14:textId="77777777" w:rsidTr="009A149D">
        <w:trPr>
          <w:trHeight w:val="65"/>
        </w:trPr>
        <w:tc>
          <w:tcPr>
            <w:tcW w:w="5399" w:type="dxa"/>
            <w:vMerge w:val="restart"/>
            <w:tcBorders>
              <w:left w:val="thinThickSmallGap" w:sz="24" w:space="0" w:color="auto"/>
              <w:right w:val="single" w:sz="6" w:space="0" w:color="auto"/>
            </w:tcBorders>
            <w:vAlign w:val="center"/>
          </w:tcPr>
          <w:p w14:paraId="1E33605C" w14:textId="77777777" w:rsidR="00FF14FE" w:rsidRPr="009A149D" w:rsidRDefault="00FF14FE" w:rsidP="003C7DE5">
            <w:pPr>
              <w:jc w:val="center"/>
              <w:rPr>
                <w:rFonts w:ascii="a_RussDecor" w:hAnsi="a_RussDecor"/>
              </w:rPr>
            </w:pPr>
            <w:bookmarkStart w:id="0" w:name="_GoBack"/>
            <w:bookmarkEnd w:id="0"/>
            <w:r w:rsidRPr="009A149D">
              <w:rPr>
                <w:rFonts w:ascii="a_RussDecor" w:hAnsi="a_RussDecor"/>
                <w:b/>
                <w:bCs/>
                <w:szCs w:val="24"/>
              </w:rPr>
              <w:t>Вселенская родительская (мясопустная) суббота.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04661D" w14:textId="77777777" w:rsidR="00FF14FE" w:rsidRPr="009A149D" w:rsidRDefault="00FF14FE" w:rsidP="003C7DE5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13 февраля пятница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7CE4552" w14:textId="77777777" w:rsidR="00FF14FE" w:rsidRPr="009A149D" w:rsidRDefault="00FF14FE" w:rsidP="003C7DE5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18.00 – заупокойная утреня</w:t>
            </w:r>
          </w:p>
        </w:tc>
      </w:tr>
      <w:tr w:rsidR="00FF14FE" w:rsidRPr="005628E7" w14:paraId="7A314DB4" w14:textId="77777777" w:rsidTr="009A149D">
        <w:trPr>
          <w:trHeight w:val="65"/>
        </w:trPr>
        <w:tc>
          <w:tcPr>
            <w:tcW w:w="5399" w:type="dxa"/>
            <w:vMerge/>
            <w:tcBorders>
              <w:left w:val="thinThickSmallGap" w:sz="24" w:space="0" w:color="auto"/>
              <w:right w:val="single" w:sz="6" w:space="0" w:color="auto"/>
            </w:tcBorders>
            <w:vAlign w:val="center"/>
          </w:tcPr>
          <w:p w14:paraId="32134509" w14:textId="77777777" w:rsidR="00FF14FE" w:rsidRPr="009A149D" w:rsidRDefault="00FF14FE" w:rsidP="003C7DE5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4C2ADC" w14:textId="77777777" w:rsidR="00FF14FE" w:rsidRPr="009A149D" w:rsidRDefault="00FF14FE" w:rsidP="003C7DE5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14 февраля суббота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D15036E" w14:textId="77777777" w:rsidR="00FF14FE" w:rsidRPr="009A149D" w:rsidRDefault="00FF14FE" w:rsidP="00CA5DDE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 xml:space="preserve">9.00 – Литургия. </w:t>
            </w:r>
            <w:r w:rsidR="00CA5DDE" w:rsidRPr="009A149D">
              <w:rPr>
                <w:rFonts w:ascii="a_RussDecor" w:hAnsi="a_RussDecor"/>
              </w:rPr>
              <w:t>П</w:t>
            </w:r>
            <w:r w:rsidRPr="009A149D">
              <w:rPr>
                <w:rFonts w:ascii="a_RussDecor" w:hAnsi="a_RussDecor"/>
              </w:rPr>
              <w:t>анихида</w:t>
            </w:r>
          </w:p>
        </w:tc>
      </w:tr>
      <w:tr w:rsidR="009A149D" w:rsidRPr="005628E7" w14:paraId="6EE014D1" w14:textId="77777777" w:rsidTr="009A149D">
        <w:trPr>
          <w:trHeight w:val="65"/>
        </w:trPr>
        <w:tc>
          <w:tcPr>
            <w:tcW w:w="5399" w:type="dxa"/>
            <w:vMerge w:val="restart"/>
            <w:tcBorders>
              <w:left w:val="thinThickSmallGap" w:sz="24" w:space="0" w:color="auto"/>
              <w:right w:val="single" w:sz="6" w:space="0" w:color="auto"/>
            </w:tcBorders>
            <w:vAlign w:val="center"/>
          </w:tcPr>
          <w:p w14:paraId="507EDBD0" w14:textId="278060AE" w:rsidR="009A149D" w:rsidRPr="009A149D" w:rsidRDefault="009A149D" w:rsidP="009A14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_RussDecor" w:hAnsi="a_RussDecor"/>
                <w:szCs w:val="24"/>
              </w:rPr>
            </w:pPr>
            <w:r w:rsidRPr="009A149D">
              <w:rPr>
                <w:rFonts w:ascii="a_RussDecor" w:hAnsi="a_RussDecor"/>
                <w:szCs w:val="24"/>
              </w:rPr>
              <w:t>Неделя мясопустная, о Страшном Суде. Гл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9A149D">
              <w:rPr>
                <w:rFonts w:ascii="a_RussDecor" w:hAnsi="a_RussDecor"/>
                <w:szCs w:val="24"/>
              </w:rPr>
              <w:t xml:space="preserve"> 3-й.</w:t>
            </w:r>
          </w:p>
          <w:p w14:paraId="2DC3AA48" w14:textId="77777777" w:rsidR="009A149D" w:rsidRPr="009A149D" w:rsidRDefault="009A149D" w:rsidP="00FF14FE">
            <w:pPr>
              <w:jc w:val="center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  <w:b/>
                <w:bCs/>
                <w:sz w:val="28"/>
                <w:szCs w:val="28"/>
              </w:rPr>
              <w:t>Сретение Господа Бога и Спаса нашего Иисуса Христа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685F54" w14:textId="77777777" w:rsidR="009A149D" w:rsidRPr="009A149D" w:rsidRDefault="009A149D" w:rsidP="003C7DE5">
            <w:pPr>
              <w:jc w:val="center"/>
              <w:rPr>
                <w:rFonts w:ascii="a_RussDecor" w:hAnsi="a_RussDecor"/>
                <w:i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D1DE4D2" w14:textId="77777777" w:rsidR="009A149D" w:rsidRPr="009A149D" w:rsidRDefault="009A149D" w:rsidP="003C7DE5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18.00 – всенощное бдение с литией</w:t>
            </w:r>
          </w:p>
        </w:tc>
      </w:tr>
      <w:tr w:rsidR="009A149D" w:rsidRPr="005628E7" w14:paraId="346ECA71" w14:textId="77777777" w:rsidTr="009A149D">
        <w:trPr>
          <w:trHeight w:val="613"/>
        </w:trPr>
        <w:tc>
          <w:tcPr>
            <w:tcW w:w="5399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58B8F89" w14:textId="77777777" w:rsidR="009A149D" w:rsidRPr="009A149D" w:rsidRDefault="009A149D" w:rsidP="003C7DE5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60E4D1D" w14:textId="77777777" w:rsidR="009A149D" w:rsidRPr="009A149D" w:rsidRDefault="009A149D" w:rsidP="003C7DE5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15 февраля воскресение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1DB14347" w14:textId="77777777" w:rsidR="009A149D" w:rsidRPr="009A149D" w:rsidRDefault="009A149D" w:rsidP="003C7DE5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9.00 – Литургия.</w:t>
            </w:r>
          </w:p>
        </w:tc>
      </w:tr>
      <w:tr w:rsidR="00FF14FE" w:rsidRPr="005628E7" w14:paraId="0421F9AD" w14:textId="77777777" w:rsidTr="009A149D">
        <w:trPr>
          <w:trHeight w:val="65"/>
        </w:trPr>
        <w:tc>
          <w:tcPr>
            <w:tcW w:w="5399" w:type="dxa"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E63BB4" w14:textId="7DCF77B7" w:rsidR="00FF14FE" w:rsidRPr="009A149D" w:rsidRDefault="009A149D" w:rsidP="003C7DE5">
            <w:pPr>
              <w:jc w:val="center"/>
              <w:rPr>
                <w:rFonts w:ascii="a_RussDecor" w:hAnsi="a_RussDecor"/>
              </w:rPr>
            </w:pPr>
            <w:r>
              <w:br w:type="page"/>
            </w:r>
            <w:r w:rsidRPr="009A149D">
              <w:rPr>
                <w:rFonts w:ascii="a_RussDecor" w:hAnsi="a_RussDecor"/>
                <w:szCs w:val="24"/>
              </w:rPr>
              <w:t xml:space="preserve">Попразднство Сретения Господня. Правв. Симеона Богоприимца и Анны пророчицы. </w:t>
            </w:r>
            <w:r w:rsidRPr="009A149D">
              <w:rPr>
                <w:rFonts w:ascii="a_RussDecor" w:hAnsi="a_RussDecor"/>
                <w:b/>
                <w:bCs/>
                <w:szCs w:val="24"/>
              </w:rPr>
              <w:t>Равноап. Николая, архиеп. Японского</w:t>
            </w:r>
            <w:r w:rsidRPr="009A149D">
              <w:rPr>
                <w:rFonts w:ascii="a_RussDecor" w:hAnsi="a_RussDecor"/>
                <w:szCs w:val="24"/>
              </w:rPr>
              <w:t xml:space="preserve"> (1912)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8D5710" w14:textId="77777777" w:rsidR="00FF14FE" w:rsidRPr="009A149D" w:rsidRDefault="00FF14FE" w:rsidP="003C7DE5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16 февраля понедельник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D51BF3A" w14:textId="77777777" w:rsidR="00FF14FE" w:rsidRPr="009A149D" w:rsidRDefault="00FF14FE" w:rsidP="003C7DE5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9.00 – Литургия.</w:t>
            </w:r>
          </w:p>
        </w:tc>
      </w:tr>
      <w:tr w:rsidR="00CA5DDE" w:rsidRPr="005628E7" w14:paraId="5F915A05" w14:textId="77777777" w:rsidTr="009A149D">
        <w:trPr>
          <w:trHeight w:val="65"/>
        </w:trPr>
        <w:tc>
          <w:tcPr>
            <w:tcW w:w="5399" w:type="dxa"/>
            <w:vMerge w:val="restart"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742104" w14:textId="77777777" w:rsidR="00CA5DDE" w:rsidRPr="009A149D" w:rsidRDefault="00CA5DDE" w:rsidP="00CA5DD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a_RussDecor" w:hAnsi="a_RussDecor"/>
                <w:szCs w:val="24"/>
              </w:rPr>
            </w:pPr>
            <w:r w:rsidRPr="009A149D">
              <w:rPr>
                <w:rFonts w:ascii="a_RussDecor" w:hAnsi="a_RussDecor"/>
                <w:szCs w:val="24"/>
              </w:rPr>
              <w:t xml:space="preserve">Неделя сыропустная. Воспоминание Адамова </w:t>
            </w:r>
            <w:r w:rsidRPr="009A149D">
              <w:rPr>
                <w:rFonts w:ascii="a_RussDecor" w:hAnsi="a_RussDecor"/>
                <w:szCs w:val="24"/>
              </w:rPr>
              <w:lastRenderedPageBreak/>
              <w:t>изгнания. Прощеное воскресенье. Глас 4-й.</w:t>
            </w:r>
          </w:p>
          <w:p w14:paraId="50234EA6" w14:textId="77777777" w:rsidR="00CA5DDE" w:rsidRPr="009A149D" w:rsidRDefault="00CA5DDE" w:rsidP="003C7DE5">
            <w:pPr>
              <w:jc w:val="center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  <w:b/>
                <w:bCs/>
                <w:szCs w:val="24"/>
              </w:rPr>
              <w:t xml:space="preserve">Обре'тение мощей свт. Тихона, патриарха Московского и всея Руси </w:t>
            </w:r>
            <w:r w:rsidRPr="009A149D">
              <w:rPr>
                <w:rFonts w:ascii="a_RussDecor" w:hAnsi="a_RussDecor"/>
                <w:szCs w:val="24"/>
              </w:rPr>
              <w:t>(1992)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8D18FB" w14:textId="77777777" w:rsidR="00CA5DDE" w:rsidRPr="009A149D" w:rsidRDefault="00CA5DDE" w:rsidP="003C7DE5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lastRenderedPageBreak/>
              <w:t xml:space="preserve">21 февраля </w:t>
            </w:r>
            <w:r w:rsidRPr="009A149D">
              <w:rPr>
                <w:rFonts w:ascii="a_RussDecor" w:hAnsi="a_RussDecor"/>
                <w:i/>
              </w:rPr>
              <w:lastRenderedPageBreak/>
              <w:t>суббота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1045DDA" w14:textId="77777777" w:rsidR="00CA5DDE" w:rsidRPr="009A149D" w:rsidRDefault="00CA5DDE" w:rsidP="003C7DE5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lastRenderedPageBreak/>
              <w:t>18.00 – всенощное бдение</w:t>
            </w:r>
          </w:p>
        </w:tc>
      </w:tr>
      <w:tr w:rsidR="00CA5DDE" w:rsidRPr="005628E7" w14:paraId="5E813E15" w14:textId="77777777" w:rsidTr="009A149D">
        <w:trPr>
          <w:trHeight w:val="65"/>
        </w:trPr>
        <w:tc>
          <w:tcPr>
            <w:tcW w:w="5399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6376C3F" w14:textId="77777777" w:rsidR="00CA5DDE" w:rsidRPr="009A149D" w:rsidRDefault="00CA5DDE" w:rsidP="003C7DE5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740A571" w14:textId="77777777" w:rsidR="00CA5DDE" w:rsidRPr="009A149D" w:rsidRDefault="00CA5DDE" w:rsidP="003C7DE5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22 февраля воскресение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0617EA39" w14:textId="77777777" w:rsidR="00CA5DDE" w:rsidRPr="009A149D" w:rsidRDefault="00CA5DDE" w:rsidP="00CA5DDE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 xml:space="preserve">9.00 – Литургия. </w:t>
            </w:r>
            <w:r w:rsidRPr="009A149D">
              <w:rPr>
                <w:rFonts w:ascii="a_RussDecor" w:hAnsi="a_RussDecor"/>
                <w:szCs w:val="24"/>
              </w:rPr>
              <w:t>Чин прощения</w:t>
            </w:r>
          </w:p>
        </w:tc>
      </w:tr>
      <w:tr w:rsidR="00CA5DDE" w:rsidRPr="005628E7" w14:paraId="14750FBD" w14:textId="77777777" w:rsidTr="009A149D">
        <w:trPr>
          <w:trHeight w:val="65"/>
        </w:trPr>
        <w:tc>
          <w:tcPr>
            <w:tcW w:w="5399" w:type="dxa"/>
            <w:tcBorders>
              <w:top w:val="single" w:sz="18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1F37A05F" w14:textId="77777777" w:rsidR="00CA5DDE" w:rsidRPr="009A149D" w:rsidRDefault="00CA5DDE" w:rsidP="00CA5DDE">
            <w:pPr>
              <w:jc w:val="center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  <w:szCs w:val="24"/>
              </w:rPr>
              <w:t>Блгв. кн. Анны Новгородской (XI)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100FD7" w14:textId="77777777" w:rsidR="00CA5DDE" w:rsidRPr="009A149D" w:rsidRDefault="00CA5DDE" w:rsidP="00CA5DDE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23 февраля понедельник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73C6ED7" w14:textId="77777777" w:rsidR="00CA5DDE" w:rsidRPr="009A149D" w:rsidRDefault="00CA5DDE" w:rsidP="00CA5DDE">
            <w:pPr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18.00 – Великое повечерие с чтением Великого покаянного канона прп. Андрея Критского</w:t>
            </w:r>
          </w:p>
        </w:tc>
      </w:tr>
      <w:tr w:rsidR="00CA5DDE" w:rsidRPr="005628E7" w14:paraId="42A9A7A5" w14:textId="77777777" w:rsidTr="009A149D">
        <w:trPr>
          <w:trHeight w:val="65"/>
        </w:trPr>
        <w:tc>
          <w:tcPr>
            <w:tcW w:w="5399" w:type="dxa"/>
            <w:tcBorders>
              <w:left w:val="thinThickSmallGap" w:sz="24" w:space="0" w:color="auto"/>
              <w:right w:val="single" w:sz="6" w:space="0" w:color="auto"/>
            </w:tcBorders>
            <w:vAlign w:val="center"/>
          </w:tcPr>
          <w:p w14:paraId="69E99322" w14:textId="77777777" w:rsidR="00CA5DDE" w:rsidRPr="009A149D" w:rsidRDefault="00CA5DDE" w:rsidP="00CA5DDE">
            <w:pPr>
              <w:jc w:val="center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  <w:b/>
                <w:bCs/>
                <w:szCs w:val="24"/>
              </w:rPr>
              <w:t>Прп. Димитрия Прилуцкого, Вологодского</w:t>
            </w:r>
            <w:r w:rsidRPr="009A149D">
              <w:rPr>
                <w:rFonts w:ascii="a_RussDecor" w:hAnsi="a_RussDecor"/>
                <w:szCs w:val="24"/>
              </w:rPr>
              <w:t xml:space="preserve"> (1392)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BE7883" w14:textId="77777777" w:rsidR="00CA5DDE" w:rsidRPr="009A149D" w:rsidRDefault="00CA5DDE" w:rsidP="00CA5DDE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24 февраля вторник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622086A" w14:textId="77777777" w:rsidR="00CA5DDE" w:rsidRPr="009A149D" w:rsidRDefault="00CA5DDE" w:rsidP="00CA5DDE">
            <w:pPr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18.00 – Великое повечерие с чтением Великого покаянного канона прп. Андрея Критского</w:t>
            </w:r>
          </w:p>
        </w:tc>
      </w:tr>
      <w:tr w:rsidR="00CA5DDE" w:rsidRPr="005628E7" w14:paraId="01385A10" w14:textId="77777777" w:rsidTr="009A149D">
        <w:trPr>
          <w:trHeight w:val="65"/>
        </w:trPr>
        <w:tc>
          <w:tcPr>
            <w:tcW w:w="5399" w:type="dxa"/>
            <w:tcBorders>
              <w:left w:val="thinThickSmallGap" w:sz="24" w:space="0" w:color="auto"/>
              <w:right w:val="single" w:sz="6" w:space="0" w:color="auto"/>
            </w:tcBorders>
            <w:vAlign w:val="center"/>
          </w:tcPr>
          <w:p w14:paraId="01913651" w14:textId="77777777" w:rsidR="00CA5DDE" w:rsidRPr="009A149D" w:rsidRDefault="00CA5DDE" w:rsidP="00CA5DDE">
            <w:pPr>
              <w:jc w:val="center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  <w:b/>
                <w:bCs/>
                <w:szCs w:val="24"/>
              </w:rPr>
              <w:t xml:space="preserve">Свт. Алексия, митр. Киевского, Московского и всея Руси, чудотворца </w:t>
            </w:r>
            <w:r w:rsidRPr="009A149D">
              <w:rPr>
                <w:rFonts w:ascii="a_RussDecor" w:hAnsi="a_RussDecor"/>
                <w:szCs w:val="24"/>
              </w:rPr>
              <w:t>(1378)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DD7EF1" w14:textId="77777777" w:rsidR="00CA5DDE" w:rsidRPr="009A149D" w:rsidRDefault="00CA5DDE" w:rsidP="00CA5DDE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25 февраля среда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E5BC243" w14:textId="77777777" w:rsidR="00CA5DDE" w:rsidRPr="009A149D" w:rsidRDefault="00CA5DDE" w:rsidP="00CA5DDE">
            <w:pPr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18.00 – Великое повечерие с чтением Великого покаянного канона прп. Андрея Критского</w:t>
            </w:r>
          </w:p>
        </w:tc>
      </w:tr>
      <w:tr w:rsidR="00CA5DDE" w:rsidRPr="005628E7" w14:paraId="0F273B2D" w14:textId="77777777" w:rsidTr="009A149D">
        <w:trPr>
          <w:trHeight w:val="65"/>
        </w:trPr>
        <w:tc>
          <w:tcPr>
            <w:tcW w:w="5399" w:type="dxa"/>
            <w:tcBorders>
              <w:left w:val="thinThickSmallGap" w:sz="24" w:space="0" w:color="auto"/>
              <w:right w:val="single" w:sz="6" w:space="0" w:color="auto"/>
            </w:tcBorders>
            <w:vAlign w:val="center"/>
          </w:tcPr>
          <w:p w14:paraId="69E3C37E" w14:textId="77777777" w:rsidR="00CA5DDE" w:rsidRPr="009A149D" w:rsidRDefault="00CA5DDE" w:rsidP="00CA5DDE">
            <w:pPr>
              <w:jc w:val="center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  <w:b/>
                <w:bCs/>
                <w:szCs w:val="24"/>
              </w:rPr>
              <w:t>Свт. Серафима (Соболева), архиеп. Богучарского</w:t>
            </w:r>
            <w:r w:rsidRPr="009A149D">
              <w:rPr>
                <w:rFonts w:ascii="a_RussDecor" w:hAnsi="a_RussDecor"/>
                <w:szCs w:val="24"/>
              </w:rPr>
              <w:t xml:space="preserve"> (1950)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CFB501" w14:textId="16DD4A8E" w:rsidR="00CA5DDE" w:rsidRPr="009A149D" w:rsidRDefault="000B22CB" w:rsidP="00CA5DDE">
            <w:pPr>
              <w:jc w:val="center"/>
              <w:rPr>
                <w:rFonts w:ascii="a_RussDecor" w:hAnsi="a_RussDecor"/>
                <w:i/>
              </w:rPr>
            </w:pPr>
            <w:r w:rsidRPr="000B22CB">
              <w:rPr>
                <w:rFonts w:ascii="a_RussDecor" w:hAnsi="a_RussDecor"/>
                <w:i/>
              </w:rPr>
              <w:t>2</w:t>
            </w:r>
            <w:r w:rsidR="00CA5DDE" w:rsidRPr="009A149D">
              <w:rPr>
                <w:rFonts w:ascii="a_RussDecor" w:hAnsi="a_RussDecor"/>
                <w:i/>
              </w:rPr>
              <w:t>6 февраля четверг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85FD2CF" w14:textId="77777777" w:rsidR="00CA5DDE" w:rsidRPr="009A149D" w:rsidRDefault="00CA5DDE" w:rsidP="00CA5DDE">
            <w:pPr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18.00 – Великое повечерие с чтением Великого покаянного канона прп. Андрея Критского</w:t>
            </w:r>
          </w:p>
        </w:tc>
      </w:tr>
      <w:tr w:rsidR="00CA5DDE" w:rsidRPr="005628E7" w14:paraId="1E67BD5D" w14:textId="77777777" w:rsidTr="009A149D">
        <w:trPr>
          <w:trHeight w:val="65"/>
        </w:trPr>
        <w:tc>
          <w:tcPr>
            <w:tcW w:w="5399" w:type="dxa"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15D715" w14:textId="77777777" w:rsidR="00CA5DDE" w:rsidRPr="009A149D" w:rsidRDefault="00CA5DDE" w:rsidP="00CA5DDE">
            <w:pPr>
              <w:jc w:val="center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  <w:b/>
                <w:bCs/>
                <w:szCs w:val="24"/>
              </w:rPr>
              <w:t>Равноап. Кирилла, учителя Словенского</w:t>
            </w:r>
            <w:r w:rsidRPr="009A149D">
              <w:rPr>
                <w:rFonts w:ascii="a_RussDecor" w:hAnsi="a_RussDecor"/>
                <w:szCs w:val="24"/>
              </w:rPr>
              <w:t xml:space="preserve"> (869)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E92123" w14:textId="77777777" w:rsidR="00CA5DDE" w:rsidRPr="009A149D" w:rsidRDefault="00CA5DDE" w:rsidP="00CA5DDE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27 февраля пятница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1A913C2" w14:textId="77777777" w:rsidR="00CA5DDE" w:rsidRPr="009A149D" w:rsidRDefault="00CA5DDE" w:rsidP="00CA5DDE">
            <w:pPr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 xml:space="preserve">8.00 – Литургия Преждеосвященных Даров. </w:t>
            </w:r>
            <w:r w:rsidRPr="009A149D">
              <w:rPr>
                <w:rFonts w:ascii="a_RussDecor" w:hAnsi="a_RussDecor"/>
                <w:szCs w:val="24"/>
              </w:rPr>
              <w:t>По заамвонной молитве – молебный канон вмч. Феодору Тирону и благословение колива</w:t>
            </w:r>
          </w:p>
        </w:tc>
      </w:tr>
      <w:tr w:rsidR="00CA5DDE" w:rsidRPr="005628E7" w14:paraId="4DA6EBB6" w14:textId="77777777" w:rsidTr="009A149D">
        <w:trPr>
          <w:trHeight w:val="65"/>
        </w:trPr>
        <w:tc>
          <w:tcPr>
            <w:tcW w:w="5399" w:type="dxa"/>
            <w:vMerge w:val="restart"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CD861FE" w14:textId="77777777" w:rsidR="00CA5DDE" w:rsidRPr="009A149D" w:rsidRDefault="00CA5DDE" w:rsidP="00CA5DD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a_RussDecor" w:hAnsi="a_RussDecor"/>
                <w:szCs w:val="24"/>
              </w:rPr>
            </w:pPr>
            <w:r w:rsidRPr="009A149D">
              <w:rPr>
                <w:rFonts w:ascii="a_RussDecor" w:hAnsi="a_RussDecor"/>
                <w:szCs w:val="24"/>
              </w:rPr>
              <w:t>Неделя 1-я Великого поста. Торжество Православия. Глас 5-й.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341281" w14:textId="77777777" w:rsidR="00CA5DDE" w:rsidRPr="009A149D" w:rsidRDefault="00CA5DDE" w:rsidP="00CA5DDE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28 февраля суббота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CB6D8C6" w14:textId="77777777" w:rsidR="00CA5DDE" w:rsidRPr="009A149D" w:rsidRDefault="00CA5DDE" w:rsidP="00CA5DDE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18.00 – всенощное бдение</w:t>
            </w:r>
          </w:p>
        </w:tc>
      </w:tr>
      <w:tr w:rsidR="00CA5DDE" w:rsidRPr="005628E7" w14:paraId="0B78FFAE" w14:textId="77777777" w:rsidTr="009A149D">
        <w:trPr>
          <w:trHeight w:val="65"/>
        </w:trPr>
        <w:tc>
          <w:tcPr>
            <w:tcW w:w="5399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7AD7F69" w14:textId="77777777" w:rsidR="00CA5DDE" w:rsidRPr="009A149D" w:rsidRDefault="00CA5DDE" w:rsidP="00CA5DDE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5FD8DE6" w14:textId="77777777" w:rsidR="00CA5DDE" w:rsidRPr="009A149D" w:rsidRDefault="00CA5DDE" w:rsidP="00CA5DDE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1 марта воскресение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1B399795" w14:textId="77777777" w:rsidR="00CA5DDE" w:rsidRPr="009A149D" w:rsidRDefault="00CA5DDE" w:rsidP="00CA5DDE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 xml:space="preserve">9.00 – Литургия свт. Василия Великого. </w:t>
            </w:r>
          </w:p>
        </w:tc>
      </w:tr>
      <w:tr w:rsidR="00CA5DDE" w:rsidRPr="005628E7" w14:paraId="5E06FA33" w14:textId="77777777" w:rsidTr="009A149D">
        <w:trPr>
          <w:trHeight w:val="65"/>
        </w:trPr>
        <w:tc>
          <w:tcPr>
            <w:tcW w:w="5399" w:type="dxa"/>
            <w:tcBorders>
              <w:top w:val="single" w:sz="18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3BF573CD" w14:textId="77777777" w:rsidR="00CA5DDE" w:rsidRPr="009A149D" w:rsidRDefault="00CA5DDE" w:rsidP="00CA5DDE">
            <w:pPr>
              <w:jc w:val="center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  <w:szCs w:val="24"/>
              </w:rPr>
              <w:t>Прп. Феодора Санаксарского (1791)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686526" w14:textId="77777777" w:rsidR="00CA5DDE" w:rsidRPr="009A149D" w:rsidRDefault="00CA5DDE" w:rsidP="00CA5DDE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4 марта</w:t>
            </w:r>
          </w:p>
          <w:p w14:paraId="09FD4F4E" w14:textId="77777777" w:rsidR="00CA5DDE" w:rsidRPr="009A149D" w:rsidRDefault="00CA5DDE" w:rsidP="00CA5DDE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 xml:space="preserve"> среда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5D81769" w14:textId="77777777" w:rsidR="00CA5DDE" w:rsidRPr="009A149D" w:rsidRDefault="00CA5DDE" w:rsidP="00CA5DDE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8.00 – Литургия преждеосвященных Даров</w:t>
            </w:r>
          </w:p>
        </w:tc>
      </w:tr>
      <w:tr w:rsidR="00CA5DDE" w:rsidRPr="005628E7" w14:paraId="132F23AB" w14:textId="77777777" w:rsidTr="009A149D">
        <w:trPr>
          <w:trHeight w:val="65"/>
        </w:trPr>
        <w:tc>
          <w:tcPr>
            <w:tcW w:w="5399" w:type="dxa"/>
            <w:vMerge w:val="restart"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95550" w14:textId="77777777" w:rsidR="00CA5DDE" w:rsidRPr="009A149D" w:rsidRDefault="00CA5DDE" w:rsidP="009A149D">
            <w:pPr>
              <w:jc w:val="center"/>
              <w:rPr>
                <w:rFonts w:ascii="a_RussDecor" w:hAnsi="a_RussDecor"/>
                <w:szCs w:val="24"/>
              </w:rPr>
            </w:pPr>
            <w:r w:rsidRPr="009A149D">
              <w:rPr>
                <w:rFonts w:ascii="a_RussDecor" w:hAnsi="a_RussDecor"/>
                <w:szCs w:val="24"/>
              </w:rPr>
              <w:t>Мчч. Маврикия и 70-ти воинов: Фотина, Феодора, Филиппа и иных (ок. 305)</w:t>
            </w:r>
          </w:p>
          <w:p w14:paraId="7D0AAF48" w14:textId="77777777" w:rsidR="00CA5DDE" w:rsidRPr="009A149D" w:rsidRDefault="00CA5DDE" w:rsidP="009A149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a_RussDecor" w:hAnsi="a_RussDecor"/>
                <w:i/>
                <w:szCs w:val="24"/>
              </w:rPr>
            </w:pPr>
            <w:r w:rsidRPr="009A149D">
              <w:rPr>
                <w:rFonts w:ascii="a_RussDecor" w:hAnsi="a_RussDecor"/>
                <w:b/>
                <w:bCs/>
                <w:i/>
                <w:szCs w:val="24"/>
              </w:rPr>
              <w:t>Поминовение усопших.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F35977" w14:textId="77777777" w:rsidR="00CA5DDE" w:rsidRPr="009A149D" w:rsidRDefault="00CA5DDE" w:rsidP="00CA5DDE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6 марта пятница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BBBEAE5" w14:textId="77777777" w:rsidR="00CA5DDE" w:rsidRPr="009A149D" w:rsidRDefault="00CA5DDE" w:rsidP="00CA5DDE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18.00 – заупокойная утреня</w:t>
            </w:r>
          </w:p>
        </w:tc>
      </w:tr>
      <w:tr w:rsidR="00CA5DDE" w:rsidRPr="005628E7" w14:paraId="6D6D211A" w14:textId="77777777" w:rsidTr="009A149D">
        <w:trPr>
          <w:trHeight w:val="65"/>
        </w:trPr>
        <w:tc>
          <w:tcPr>
            <w:tcW w:w="5399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80DBF" w14:textId="77777777" w:rsidR="00CA5DDE" w:rsidRPr="009A149D" w:rsidRDefault="00CA5DDE" w:rsidP="00CA5DDE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B41BD3" w14:textId="77777777" w:rsidR="00CA5DDE" w:rsidRPr="009A149D" w:rsidRDefault="00CA5DDE" w:rsidP="00CA5DDE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7 марта суббота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29C3368" w14:textId="77777777" w:rsidR="00CA5DDE" w:rsidRPr="009A149D" w:rsidRDefault="00CA5DDE" w:rsidP="00CA5DDE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9.00 – Литургия. Панихида</w:t>
            </w:r>
          </w:p>
        </w:tc>
      </w:tr>
      <w:tr w:rsidR="00CA5DDE" w:rsidRPr="005628E7" w14:paraId="1A77392D" w14:textId="77777777" w:rsidTr="009A149D">
        <w:trPr>
          <w:trHeight w:val="65"/>
        </w:trPr>
        <w:tc>
          <w:tcPr>
            <w:tcW w:w="5399" w:type="dxa"/>
            <w:vMerge w:val="restart"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E9BDA42" w14:textId="77777777" w:rsidR="00CA5DDE" w:rsidRPr="009A149D" w:rsidRDefault="00CA5DDE" w:rsidP="00CA5DDE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a_RussDecor" w:hAnsi="a_RussDecor"/>
                <w:szCs w:val="24"/>
              </w:rPr>
            </w:pPr>
            <w:r w:rsidRPr="009A149D">
              <w:rPr>
                <w:rFonts w:ascii="a_RussDecor" w:hAnsi="a_RussDecor"/>
                <w:szCs w:val="24"/>
              </w:rPr>
              <w:t>Неделя 2-я Великого поста. Глас 6-й.</w:t>
            </w:r>
          </w:p>
          <w:p w14:paraId="0C10DA8A" w14:textId="5460725E" w:rsidR="00CA5DDE" w:rsidRPr="009A149D" w:rsidRDefault="00CA5DDE" w:rsidP="009A149D">
            <w:pPr>
              <w:jc w:val="center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  <w:szCs w:val="24"/>
              </w:rPr>
              <w:t xml:space="preserve">Свт. Григория Паламы, архиеп. Фессалонитского (переходящее празднование во 2-ю Неделю Великого поста). 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9C9B53" w14:textId="77777777" w:rsidR="00CA5DDE" w:rsidRPr="009A149D" w:rsidRDefault="00CA5DDE" w:rsidP="00CA5DDE">
            <w:pPr>
              <w:jc w:val="center"/>
              <w:rPr>
                <w:rFonts w:ascii="a_RussDecor" w:hAnsi="a_RussDecor"/>
                <w:i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BFFAC05" w14:textId="77777777" w:rsidR="00CA5DDE" w:rsidRPr="009A149D" w:rsidRDefault="00CA5DDE" w:rsidP="00CA5DDE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18.00 – всенощное бдение</w:t>
            </w:r>
          </w:p>
        </w:tc>
      </w:tr>
      <w:tr w:rsidR="00CA5DDE" w:rsidRPr="005628E7" w14:paraId="375EA9F6" w14:textId="77777777" w:rsidTr="009A149D">
        <w:trPr>
          <w:trHeight w:val="65"/>
        </w:trPr>
        <w:tc>
          <w:tcPr>
            <w:tcW w:w="5399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D9227A" w14:textId="77777777" w:rsidR="00CA5DDE" w:rsidRPr="009A149D" w:rsidRDefault="00CA5DDE" w:rsidP="00CA5DDE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70C85D4" w14:textId="77777777" w:rsidR="00CA5DDE" w:rsidRPr="009A149D" w:rsidRDefault="00CA5DDE" w:rsidP="00CA5DDE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8 марта воскресение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676D1E3" w14:textId="77777777" w:rsidR="00CA5DDE" w:rsidRPr="009A149D" w:rsidRDefault="00CA5DDE" w:rsidP="00CA5DDE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9.00 – Литургия свт. Василия Великого.</w:t>
            </w:r>
          </w:p>
        </w:tc>
      </w:tr>
      <w:tr w:rsidR="00CA5DDE" w:rsidRPr="005628E7" w14:paraId="53AE4C2C" w14:textId="77777777" w:rsidTr="009A149D">
        <w:trPr>
          <w:trHeight w:val="65"/>
        </w:trPr>
        <w:tc>
          <w:tcPr>
            <w:tcW w:w="5399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5AB1A8F" w14:textId="77777777" w:rsidR="00CA5DDE" w:rsidRPr="009A149D" w:rsidRDefault="00CA5DDE" w:rsidP="00CA5DDE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026B1C5" w14:textId="77777777" w:rsidR="00CA5DDE" w:rsidRPr="009A149D" w:rsidRDefault="00CA5DDE" w:rsidP="00CA5DDE">
            <w:pPr>
              <w:jc w:val="center"/>
              <w:rPr>
                <w:rFonts w:ascii="a_RussDecor" w:hAnsi="a_RussDecor"/>
                <w:i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77EB9E4" w14:textId="77777777" w:rsidR="00CA5DDE" w:rsidRPr="009A149D" w:rsidRDefault="00CA5DDE" w:rsidP="00CA5DDE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16.00 – Общее соборование</w:t>
            </w:r>
          </w:p>
        </w:tc>
      </w:tr>
      <w:tr w:rsidR="00CA5DDE" w:rsidRPr="005628E7" w14:paraId="096D9CEE" w14:textId="77777777" w:rsidTr="009A149D">
        <w:trPr>
          <w:trHeight w:val="65"/>
        </w:trPr>
        <w:tc>
          <w:tcPr>
            <w:tcW w:w="5399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AD26FF" w14:textId="77777777" w:rsidR="00CA5DDE" w:rsidRPr="009A149D" w:rsidRDefault="001C2867" w:rsidP="00CA5DDE">
            <w:pPr>
              <w:jc w:val="center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  <w:b/>
                <w:bCs/>
                <w:szCs w:val="24"/>
              </w:rPr>
              <w:t>Первое</w:t>
            </w:r>
            <w:r w:rsidRPr="009A149D">
              <w:rPr>
                <w:rFonts w:ascii="a_RussDecor" w:hAnsi="a_RussDecor"/>
                <w:szCs w:val="24"/>
              </w:rPr>
              <w:t xml:space="preserve"> (IV) </w:t>
            </w:r>
            <w:r w:rsidRPr="009A149D">
              <w:rPr>
                <w:rFonts w:ascii="a_RussDecor" w:hAnsi="a_RussDecor"/>
                <w:b/>
                <w:bCs/>
                <w:szCs w:val="24"/>
              </w:rPr>
              <w:t>и второе</w:t>
            </w:r>
            <w:r w:rsidRPr="009A149D">
              <w:rPr>
                <w:rFonts w:ascii="a_RussDecor" w:hAnsi="a_RussDecor"/>
                <w:szCs w:val="24"/>
              </w:rPr>
              <w:t xml:space="preserve"> (452) </w:t>
            </w:r>
            <w:r w:rsidRPr="009A149D">
              <w:rPr>
                <w:rFonts w:ascii="a_RussDecor" w:hAnsi="a_RussDecor"/>
                <w:b/>
                <w:bCs/>
                <w:szCs w:val="24"/>
              </w:rPr>
              <w:t>обре'тение главы Иоанна Предтечи.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BDFDDE" w14:textId="77777777" w:rsidR="00CA5DDE" w:rsidRPr="009A149D" w:rsidRDefault="001C2867" w:rsidP="00CA5DDE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9 марта понедельник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CC129CE" w14:textId="77777777" w:rsidR="00CA5DDE" w:rsidRPr="009A149D" w:rsidRDefault="001C2867" w:rsidP="00CA5DDE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8.00 – Литургия преждеосвященных Даров</w:t>
            </w:r>
          </w:p>
        </w:tc>
      </w:tr>
      <w:tr w:rsidR="001C2867" w:rsidRPr="005628E7" w14:paraId="5C395D19" w14:textId="77777777" w:rsidTr="009A149D">
        <w:trPr>
          <w:trHeight w:val="65"/>
        </w:trPr>
        <w:tc>
          <w:tcPr>
            <w:tcW w:w="5399" w:type="dxa"/>
            <w:vMerge w:val="restart"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D2A08D0" w14:textId="77777777" w:rsidR="001C2867" w:rsidRPr="009A149D" w:rsidRDefault="001C2867" w:rsidP="001C2867">
            <w:pPr>
              <w:jc w:val="center"/>
              <w:rPr>
                <w:rFonts w:ascii="a_RussDecor" w:hAnsi="a_RussDecor"/>
                <w:szCs w:val="24"/>
              </w:rPr>
            </w:pPr>
            <w:r w:rsidRPr="009A149D">
              <w:rPr>
                <w:rFonts w:ascii="a_RussDecor" w:hAnsi="a_RussDecor"/>
                <w:szCs w:val="24"/>
              </w:rPr>
              <w:t>Прмц. Евдокии (ок. 160–170)</w:t>
            </w:r>
          </w:p>
          <w:p w14:paraId="60A0EFCC" w14:textId="77777777" w:rsidR="001C2867" w:rsidRPr="009A149D" w:rsidRDefault="001C2867" w:rsidP="001C2867">
            <w:pPr>
              <w:jc w:val="center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  <w:b/>
                <w:bCs/>
                <w:szCs w:val="24"/>
              </w:rPr>
              <w:t>Поминовение усопших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C55F4" w14:textId="77777777" w:rsidR="001C2867" w:rsidRPr="009A149D" w:rsidRDefault="001C2867" w:rsidP="001C2867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13 марта пятница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F1A3A3E" w14:textId="77777777" w:rsidR="001C2867" w:rsidRPr="009A149D" w:rsidRDefault="001C2867" w:rsidP="001C2867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18.00 – заупокойная утреня</w:t>
            </w:r>
          </w:p>
        </w:tc>
      </w:tr>
      <w:tr w:rsidR="009A149D" w:rsidRPr="005628E7" w14:paraId="04DC0D66" w14:textId="77777777" w:rsidTr="009A149D">
        <w:trPr>
          <w:trHeight w:val="65"/>
        </w:trPr>
        <w:tc>
          <w:tcPr>
            <w:tcW w:w="5399" w:type="dxa"/>
            <w:vMerge/>
            <w:tcBorders>
              <w:left w:val="thinThickSmallGap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FB57C99" w14:textId="77777777" w:rsidR="009A149D" w:rsidRPr="009A149D" w:rsidRDefault="009A149D" w:rsidP="001C2867">
            <w:pPr>
              <w:jc w:val="center"/>
              <w:rPr>
                <w:rFonts w:ascii="a_RussDecor" w:hAnsi="a_RussDecor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079BE5F" w14:textId="77777777" w:rsidR="009A149D" w:rsidRPr="009A149D" w:rsidRDefault="009A149D" w:rsidP="001C2867">
            <w:pPr>
              <w:jc w:val="center"/>
              <w:rPr>
                <w:rFonts w:ascii="a_RussDecor" w:hAnsi="a_RussDecor"/>
                <w:i/>
              </w:rPr>
            </w:pPr>
            <w:r w:rsidRPr="009A149D">
              <w:rPr>
                <w:rFonts w:ascii="a_RussDecor" w:hAnsi="a_RussDecor"/>
                <w:i/>
              </w:rPr>
              <w:t>14 марта суббота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2988EC40" w14:textId="77777777" w:rsidR="009A149D" w:rsidRPr="009A149D" w:rsidRDefault="009A149D" w:rsidP="001C2867">
            <w:pPr>
              <w:ind w:left="792" w:hanging="792"/>
              <w:rPr>
                <w:rFonts w:ascii="a_RussDecor" w:hAnsi="a_RussDecor"/>
              </w:rPr>
            </w:pPr>
            <w:r w:rsidRPr="009A149D">
              <w:rPr>
                <w:rFonts w:ascii="a_RussDecor" w:hAnsi="a_RussDecor"/>
              </w:rPr>
              <w:t>9.00 – Литургия. Панихида</w:t>
            </w:r>
          </w:p>
        </w:tc>
      </w:tr>
    </w:tbl>
    <w:p w14:paraId="18B7D913" w14:textId="77777777" w:rsidR="00395661" w:rsidRDefault="00395661" w:rsidP="002420A1"/>
    <w:sectPr w:rsidR="00395661" w:rsidSect="009A149D">
      <w:pgSz w:w="11906" w:h="16838" w:code="9"/>
      <w:pgMar w:top="993" w:right="850" w:bottom="851" w:left="1701" w:header="708" w:footer="708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EEB63D" w15:done="0"/>
  <w15:commentEx w15:paraId="2AD214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4F2BB" w14:textId="77777777" w:rsidR="00F34C26" w:rsidRDefault="00F34C26" w:rsidP="00C128E4">
      <w:r>
        <w:separator/>
      </w:r>
    </w:p>
  </w:endnote>
  <w:endnote w:type="continuationSeparator" w:id="0">
    <w:p w14:paraId="74534054" w14:textId="77777777" w:rsidR="00F34C26" w:rsidRDefault="00F34C26" w:rsidP="00C1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RussDecor">
    <w:panose1 w:val="040E0604070208050204"/>
    <w:charset w:val="CC"/>
    <w:family w:val="decorative"/>
    <w:pitch w:val="variable"/>
    <w:sig w:usb0="00000203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1D7E4" w14:textId="77777777" w:rsidR="00F34C26" w:rsidRDefault="00F34C26" w:rsidP="00C128E4">
      <w:r>
        <w:separator/>
      </w:r>
    </w:p>
  </w:footnote>
  <w:footnote w:type="continuationSeparator" w:id="0">
    <w:p w14:paraId="47081E7E" w14:textId="77777777" w:rsidR="00F34C26" w:rsidRDefault="00F34C26" w:rsidP="00C128E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61"/>
    <w:rsid w:val="0000776A"/>
    <w:rsid w:val="000117BE"/>
    <w:rsid w:val="0009534B"/>
    <w:rsid w:val="000B22CB"/>
    <w:rsid w:val="00101F46"/>
    <w:rsid w:val="00115C54"/>
    <w:rsid w:val="0013644B"/>
    <w:rsid w:val="00146F9E"/>
    <w:rsid w:val="00172396"/>
    <w:rsid w:val="0019265E"/>
    <w:rsid w:val="001A214D"/>
    <w:rsid w:val="001C2867"/>
    <w:rsid w:val="001C7A66"/>
    <w:rsid w:val="00207BE5"/>
    <w:rsid w:val="00212516"/>
    <w:rsid w:val="00215534"/>
    <w:rsid w:val="0022576C"/>
    <w:rsid w:val="00231A97"/>
    <w:rsid w:val="002420A1"/>
    <w:rsid w:val="00260AD8"/>
    <w:rsid w:val="00260CD7"/>
    <w:rsid w:val="00291C15"/>
    <w:rsid w:val="002946F1"/>
    <w:rsid w:val="00394BE1"/>
    <w:rsid w:val="00395661"/>
    <w:rsid w:val="003C7DE5"/>
    <w:rsid w:val="003E0F71"/>
    <w:rsid w:val="00416FAF"/>
    <w:rsid w:val="004363B2"/>
    <w:rsid w:val="00491413"/>
    <w:rsid w:val="004B32F3"/>
    <w:rsid w:val="004D2E85"/>
    <w:rsid w:val="004D477D"/>
    <w:rsid w:val="004F720D"/>
    <w:rsid w:val="005628E7"/>
    <w:rsid w:val="00567ABC"/>
    <w:rsid w:val="005B457A"/>
    <w:rsid w:val="005F61A1"/>
    <w:rsid w:val="006530B3"/>
    <w:rsid w:val="006613DB"/>
    <w:rsid w:val="00662E18"/>
    <w:rsid w:val="006767A6"/>
    <w:rsid w:val="006D1174"/>
    <w:rsid w:val="00725170"/>
    <w:rsid w:val="00731FB3"/>
    <w:rsid w:val="00736DE5"/>
    <w:rsid w:val="0075730F"/>
    <w:rsid w:val="007676CC"/>
    <w:rsid w:val="007C6620"/>
    <w:rsid w:val="00814C82"/>
    <w:rsid w:val="0083430C"/>
    <w:rsid w:val="00835CA2"/>
    <w:rsid w:val="008651CB"/>
    <w:rsid w:val="008C7587"/>
    <w:rsid w:val="008F02EF"/>
    <w:rsid w:val="00926112"/>
    <w:rsid w:val="00993FB0"/>
    <w:rsid w:val="009A149D"/>
    <w:rsid w:val="009B11DC"/>
    <w:rsid w:val="009B4EA0"/>
    <w:rsid w:val="009C36AC"/>
    <w:rsid w:val="00A059BE"/>
    <w:rsid w:val="00A121D3"/>
    <w:rsid w:val="00AE5982"/>
    <w:rsid w:val="00AE7F84"/>
    <w:rsid w:val="00B40856"/>
    <w:rsid w:val="00B42A34"/>
    <w:rsid w:val="00B51FB3"/>
    <w:rsid w:val="00BC1C02"/>
    <w:rsid w:val="00BC4E61"/>
    <w:rsid w:val="00BD4466"/>
    <w:rsid w:val="00C128E4"/>
    <w:rsid w:val="00C12A1C"/>
    <w:rsid w:val="00C2303D"/>
    <w:rsid w:val="00C86850"/>
    <w:rsid w:val="00C96C6D"/>
    <w:rsid w:val="00CA438D"/>
    <w:rsid w:val="00CA5DDE"/>
    <w:rsid w:val="00CE7959"/>
    <w:rsid w:val="00CF7472"/>
    <w:rsid w:val="00D049A9"/>
    <w:rsid w:val="00D7384A"/>
    <w:rsid w:val="00D76D68"/>
    <w:rsid w:val="00D823A7"/>
    <w:rsid w:val="00DB1937"/>
    <w:rsid w:val="00DC10FC"/>
    <w:rsid w:val="00DD1734"/>
    <w:rsid w:val="00DD183D"/>
    <w:rsid w:val="00DE5439"/>
    <w:rsid w:val="00E1225D"/>
    <w:rsid w:val="00E14A3A"/>
    <w:rsid w:val="00E54B12"/>
    <w:rsid w:val="00E605C2"/>
    <w:rsid w:val="00E843C0"/>
    <w:rsid w:val="00EC6388"/>
    <w:rsid w:val="00ED706A"/>
    <w:rsid w:val="00EE5D28"/>
    <w:rsid w:val="00F11488"/>
    <w:rsid w:val="00F20F2B"/>
    <w:rsid w:val="00F34C26"/>
    <w:rsid w:val="00F40DB3"/>
    <w:rsid w:val="00F45786"/>
    <w:rsid w:val="00F8165B"/>
    <w:rsid w:val="00FC1A67"/>
    <w:rsid w:val="00F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6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</w:rPr>
  </w:style>
  <w:style w:type="paragraph" w:styleId="BalloonText">
    <w:name w:val="Balloon Text"/>
    <w:basedOn w:val="Normal"/>
    <w:link w:val="BalloonTextChar"/>
    <w:semiHidden/>
    <w:rPr>
      <w:rFonts w:ascii="Segoe UI" w:hAnsi="Segoe UI"/>
      <w:sz w:val="18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styleId="FootnoteText">
    <w:name w:val="footnote text"/>
    <w:aliases w:val="Знак"/>
    <w:basedOn w:val="Normal"/>
    <w:link w:val="FootnoteTextChar"/>
    <w:semiHidden/>
    <w:rPr>
      <w:rFonts w:ascii="Arial" w:hAnsi="Arial"/>
      <w:sz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sz w:val="20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/>
      <w:sz w:val="18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BodyTextIndentChar">
    <w:name w:val="Body Text Indent Char"/>
    <w:basedOn w:val="DefaultParagraphFont"/>
    <w:link w:val="BodyTextIndent"/>
  </w:style>
  <w:style w:type="character" w:customStyle="1" w:styleId="FootnoteTextChar">
    <w:name w:val="Footnote Text Char"/>
    <w:aliases w:val="Знак Char"/>
    <w:basedOn w:val="DefaultParagraphFont"/>
    <w:link w:val="FootnoteText"/>
    <w:uiPriority w:val="99"/>
    <w:semiHidden/>
    <w:rPr>
      <w:rFonts w:ascii="Arial" w:hAnsi="Arial"/>
      <w:sz w:val="20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</w:rPr>
  </w:style>
  <w:style w:type="paragraph" w:styleId="BalloonText">
    <w:name w:val="Balloon Text"/>
    <w:basedOn w:val="Normal"/>
    <w:link w:val="BalloonTextChar"/>
    <w:semiHidden/>
    <w:rPr>
      <w:rFonts w:ascii="Segoe UI" w:hAnsi="Segoe UI"/>
      <w:sz w:val="18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styleId="FootnoteText">
    <w:name w:val="footnote text"/>
    <w:aliases w:val="Знак"/>
    <w:basedOn w:val="Normal"/>
    <w:link w:val="FootnoteTextChar"/>
    <w:semiHidden/>
    <w:rPr>
      <w:rFonts w:ascii="Arial" w:hAnsi="Arial"/>
      <w:sz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sz w:val="20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/>
      <w:sz w:val="18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BodyTextIndentChar">
    <w:name w:val="Body Text Indent Char"/>
    <w:basedOn w:val="DefaultParagraphFont"/>
    <w:link w:val="BodyTextIndent"/>
  </w:style>
  <w:style w:type="character" w:customStyle="1" w:styleId="FootnoteTextChar">
    <w:name w:val="Footnote Text Char"/>
    <w:aliases w:val="Знак Char"/>
    <w:basedOn w:val="DefaultParagraphFont"/>
    <w:link w:val="FootnoteText"/>
    <w:uiPriority w:val="99"/>
    <w:semiHidden/>
    <w:rPr>
      <w:rFonts w:ascii="Arial" w:hAnsi="Arial"/>
      <w:sz w:val="20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9621A-3CE2-40AC-9D0C-DEB845F4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AG</cp:lastModifiedBy>
  <cp:revision>9</cp:revision>
  <dcterms:created xsi:type="dcterms:W3CDTF">2026-01-03T09:36:00Z</dcterms:created>
  <dcterms:modified xsi:type="dcterms:W3CDTF">2026-02-10T17:07:00Z</dcterms:modified>
</cp:coreProperties>
</file>